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22" w:rsidRPr="00BC2E84" w:rsidRDefault="00540322" w:rsidP="00042D77">
      <w:pPr>
        <w:pStyle w:val="1"/>
        <w:shd w:val="clear" w:color="auto" w:fill="FFFFFF"/>
        <w:spacing w:before="0" w:after="150" w:line="259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r w:rsidRPr="00BC2E8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Правила поведения в общественных местах во время </w:t>
      </w:r>
      <w:bookmarkEnd w:id="0"/>
      <w:r w:rsidRPr="00BC2E8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проведения Новогодних Ёлок и в других местах массового скопления людей</w:t>
      </w:r>
    </w:p>
    <w:p w:rsidR="00540322" w:rsidRPr="00BC2E84" w:rsidRDefault="00540322" w:rsidP="0054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E8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8BB897" wp14:editId="043567D4">
            <wp:extent cx="5581650" cy="2600325"/>
            <wp:effectExtent l="0" t="0" r="0" b="9525"/>
            <wp:docPr id="3" name="Рисунок 3" descr="http://78.mchs.gov.ru/upload/site10/document_news/IOqLsIBWb4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78.mchs.gov.ru/upload/site10/document_news/IOqLsIBWb4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2"/>
          <w:szCs w:val="32"/>
        </w:rPr>
      </w:pPr>
      <w:r w:rsidRPr="00BC2E84">
        <w:rPr>
          <w:color w:val="000000"/>
          <w:sz w:val="32"/>
          <w:szCs w:val="32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2"/>
          <w:szCs w:val="32"/>
        </w:rPr>
      </w:pP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i/>
          <w:color w:val="000000"/>
          <w:sz w:val="28"/>
          <w:szCs w:val="28"/>
          <w:u w:val="single"/>
        </w:rPr>
      </w:pPr>
      <w:r w:rsidRPr="00BC2E84">
        <w:rPr>
          <w:i/>
          <w:color w:val="000000"/>
          <w:sz w:val="28"/>
          <w:szCs w:val="28"/>
          <w:u w:val="single"/>
        </w:rPr>
        <w:t>Чтобы избежать их или максимально сократить риск воспользуйтесь следующими правилами: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i/>
          <w:color w:val="000000"/>
          <w:sz w:val="28"/>
          <w:szCs w:val="28"/>
          <w:u w:val="single"/>
        </w:rPr>
      </w:pP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3. Следует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6. Осуществлять организованный выход из помещений и сооружений по окончании мероприятий</w:t>
      </w:r>
    </w:p>
    <w:p w:rsidR="00BC2E84" w:rsidRPr="00BC2E84" w:rsidRDefault="00540322" w:rsidP="00BC2E8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E66CF0" w:rsidRPr="00BC2E84" w:rsidRDefault="00E66CF0" w:rsidP="00E66CF0">
      <w:pPr>
        <w:pStyle w:val="1"/>
        <w:shd w:val="clear" w:color="auto" w:fill="FFFFFF"/>
        <w:spacing w:before="0" w:after="150" w:line="259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C2E84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В преддверии Новогодних праздников закрепите знания о первой медицинской помощи</w:t>
      </w:r>
    </w:p>
    <w:p w:rsidR="00E66CF0" w:rsidRPr="00BC2E84" w:rsidRDefault="00E66CF0" w:rsidP="00E66C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</w:pPr>
      <w:r w:rsidRPr="00BC2E84">
        <w:rPr>
          <w:b/>
          <w:sz w:val="32"/>
          <w:szCs w:val="32"/>
          <w:u w:val="single"/>
        </w:rPr>
        <w:t>Напоминаем алгоритм действий при ожогах</w:t>
      </w:r>
      <w:r w:rsidRPr="00BC2E84">
        <w:rPr>
          <w:b/>
          <w:sz w:val="32"/>
          <w:szCs w:val="32"/>
        </w:rPr>
        <w:t>: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1. Прекратить воздействие высокой температуры на пострадавшего, погасить пламя на его одежде, удалить пострадавшего из зоны поражения.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2. Уточнить характер ожога (ожог пламенем, горячей водой, химическими веществами и т.д.), а также площадь и глубину. Пострадавшего завернуть в чистую простыню и срочно доставить в медицинское учреждение.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3. Провести транспортную иммобилизацию, при которой обожженные участки тела должны быть в максимально растянутом положении.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4. При небольшом ожоге обожженный участок можно поместить под струю холодной воды из крана на 10-15 минут, при обширных ожогах этого делать нельзя.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5. Одежду в местах ожога лучше разрезать и наложить вокруг ожога асептическую повязку, вату при этом накладывать нельзя.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6. При транспортировке раненого в лечебное учреждение обеспечить ему покой.</w:t>
      </w:r>
    </w:p>
    <w:p w:rsidR="00E66CF0" w:rsidRPr="00BC2E84" w:rsidRDefault="00E66CF0" w:rsidP="00E66C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sz w:val="32"/>
          <w:szCs w:val="32"/>
        </w:rPr>
      </w:pPr>
      <w:r w:rsidRPr="00BC2E84">
        <w:rPr>
          <w:b/>
          <w:sz w:val="32"/>
          <w:szCs w:val="32"/>
          <w:u w:val="single"/>
        </w:rPr>
        <w:t>ЗАПРЕЩАЕТСЯ</w:t>
      </w:r>
      <w:r w:rsidRPr="00BC2E84">
        <w:rPr>
          <w:b/>
          <w:sz w:val="32"/>
          <w:szCs w:val="32"/>
        </w:rPr>
        <w:t>: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- оставлять пострадавшего одного;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- наносить на обожженное место мазь, крем, растительное масло, присыпать порошками;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- прокалывать пузыри;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- снимать остатки одежды с ожоговой поверхности;</w:t>
      </w:r>
    </w:p>
    <w:p w:rsidR="00E66CF0" w:rsidRPr="00BC2E84" w:rsidRDefault="00E66CF0" w:rsidP="00BC2E84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- при ожоге полости рта давать пить и есть.</w:t>
      </w:r>
    </w:p>
    <w:p w:rsidR="00BC2E84" w:rsidRPr="00BC2E84" w:rsidRDefault="00BC2E84" w:rsidP="00BC2E84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Style w:val="a3"/>
          <w:sz w:val="28"/>
          <w:szCs w:val="28"/>
        </w:rPr>
      </w:pPr>
      <w:r w:rsidRPr="00BC2E84">
        <w:rPr>
          <w:rStyle w:val="a3"/>
          <w:sz w:val="28"/>
          <w:szCs w:val="28"/>
        </w:rPr>
        <w:t xml:space="preserve">Если вы попали в чрезвычайную ситуацию, и вам нужна помощь пожарных или спасателей – единый номер для вызова всех экстренных служб с мобильного телефона «112» </w:t>
      </w:r>
    </w:p>
    <w:p w:rsidR="00E66CF0" w:rsidRPr="00BC2E84" w:rsidRDefault="00E66CF0" w:rsidP="00BC2E84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sz w:val="28"/>
          <w:szCs w:val="28"/>
        </w:rPr>
      </w:pPr>
      <w:r w:rsidRPr="00BC2E84">
        <w:rPr>
          <w:rStyle w:val="a3"/>
          <w:sz w:val="28"/>
          <w:szCs w:val="28"/>
        </w:rPr>
        <w:t>и «01» со стационарного.</w:t>
      </w:r>
    </w:p>
    <w:sectPr w:rsidR="00E66CF0" w:rsidRPr="00BC2E84" w:rsidSect="00BC2E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E17"/>
    <w:multiLevelType w:val="hybridMultilevel"/>
    <w:tmpl w:val="C862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3282"/>
    <w:multiLevelType w:val="multilevel"/>
    <w:tmpl w:val="B7A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3A"/>
    <w:rsid w:val="00042D77"/>
    <w:rsid w:val="000A6E91"/>
    <w:rsid w:val="000B4D85"/>
    <w:rsid w:val="0031707B"/>
    <w:rsid w:val="00540322"/>
    <w:rsid w:val="005A0EC4"/>
    <w:rsid w:val="0094703A"/>
    <w:rsid w:val="00B00E6C"/>
    <w:rsid w:val="00BC2E84"/>
    <w:rsid w:val="00C8268B"/>
    <w:rsid w:val="00D76CA3"/>
    <w:rsid w:val="00E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6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6E91"/>
    <w:rPr>
      <w:b/>
      <w:bCs/>
    </w:rPr>
  </w:style>
  <w:style w:type="paragraph" w:styleId="a4">
    <w:name w:val="Normal (Web)"/>
    <w:basedOn w:val="a"/>
    <w:uiPriority w:val="99"/>
    <w:unhideWhenUsed/>
    <w:rsid w:val="000A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6E91"/>
    <w:rPr>
      <w:i/>
      <w:iCs/>
    </w:rPr>
  </w:style>
  <w:style w:type="paragraph" w:styleId="a6">
    <w:name w:val="List Paragraph"/>
    <w:basedOn w:val="a"/>
    <w:uiPriority w:val="34"/>
    <w:qFormat/>
    <w:rsid w:val="00D76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403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3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6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6E91"/>
    <w:rPr>
      <w:b/>
      <w:bCs/>
    </w:rPr>
  </w:style>
  <w:style w:type="paragraph" w:styleId="a4">
    <w:name w:val="Normal (Web)"/>
    <w:basedOn w:val="a"/>
    <w:uiPriority w:val="99"/>
    <w:unhideWhenUsed/>
    <w:rsid w:val="000A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6E91"/>
    <w:rPr>
      <w:i/>
      <w:iCs/>
    </w:rPr>
  </w:style>
  <w:style w:type="paragraph" w:styleId="a6">
    <w:name w:val="List Paragraph"/>
    <w:basedOn w:val="a"/>
    <w:uiPriority w:val="34"/>
    <w:qFormat/>
    <w:rsid w:val="00D76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403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Lana</cp:lastModifiedBy>
  <cp:revision>2</cp:revision>
  <cp:lastPrinted>2017-12-21T07:12:00Z</cp:lastPrinted>
  <dcterms:created xsi:type="dcterms:W3CDTF">2021-02-15T07:30:00Z</dcterms:created>
  <dcterms:modified xsi:type="dcterms:W3CDTF">2021-02-15T07:30:00Z</dcterms:modified>
</cp:coreProperties>
</file>