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87" w:rsidRPr="00392687" w:rsidRDefault="00392687" w:rsidP="00392687">
      <w:pPr>
        <w:spacing w:after="75" w:line="240" w:lineRule="auto"/>
        <w:rPr>
          <w:rFonts w:ascii="Arial" w:eastAsia="Times New Roman" w:hAnsi="Arial" w:cs="Arial"/>
          <w:caps/>
          <w:color w:val="000000"/>
          <w:spacing w:val="15"/>
          <w:sz w:val="15"/>
          <w:szCs w:val="15"/>
          <w:lang w:eastAsia="ru-RU"/>
        </w:rPr>
      </w:pPr>
      <w:r w:rsidRPr="00392687">
        <w:rPr>
          <w:rFonts w:ascii="Arial" w:eastAsia="Times New Roman" w:hAnsi="Arial" w:cs="Arial"/>
          <w:caps/>
          <w:color w:val="000000"/>
          <w:spacing w:val="15"/>
          <w:sz w:val="15"/>
          <w:szCs w:val="15"/>
          <w:lang w:eastAsia="ru-RU"/>
        </w:rPr>
        <w:t>ПРИКАЗ МИНОБРНАУКИ РОССИИ ОТ 27.05.2015 № 536</w:t>
      </w:r>
    </w:p>
    <w:p w:rsidR="00392687" w:rsidRPr="00392687" w:rsidRDefault="00392687" w:rsidP="00392687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392687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392687" w:rsidRPr="00392687" w:rsidRDefault="00392687" w:rsidP="00392687">
      <w:pPr>
        <w:spacing w:after="270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6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2015-2018 годы</w:t>
      </w:r>
    </w:p>
    <w:p w:rsidR="00392687" w:rsidRPr="00392687" w:rsidRDefault="00392687" w:rsidP="00392687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92687">
        <w:rPr>
          <w:rFonts w:ascii="Arial" w:eastAsia="Times New Roman" w:hAnsi="Arial" w:cs="Arial"/>
          <w:sz w:val="21"/>
          <w:szCs w:val="21"/>
          <w:lang w:eastAsia="ru-RU"/>
        </w:rPr>
        <w:t>В целях исполнения пунктов 2, 4 и 17 </w:t>
      </w:r>
      <w:hyperlink r:id="rId5" w:anchor="/document/99/499086861/XA00LVS2MC/" w:history="1">
        <w:r w:rsidRPr="00392687">
          <w:rPr>
            <w:rFonts w:ascii="Arial" w:eastAsia="Times New Roman" w:hAnsi="Arial" w:cs="Arial"/>
            <w:sz w:val="21"/>
            <w:szCs w:val="21"/>
            <w:lang w:eastAsia="ru-RU"/>
          </w:rPr>
          <w:t>комплексного Плана мероприятий по разработке профессиональных стандартов, их независимой профессионально-общественной экспертизе и применению на 2014-2016 годы</w:t>
        </w:r>
      </w:hyperlink>
      <w:r w:rsidRPr="00392687">
        <w:rPr>
          <w:rFonts w:ascii="Arial" w:eastAsia="Times New Roman" w:hAnsi="Arial" w:cs="Arial"/>
          <w:sz w:val="21"/>
          <w:szCs w:val="21"/>
          <w:lang w:eastAsia="ru-RU"/>
        </w:rPr>
        <w:t>, утвержденного </w:t>
      </w:r>
      <w:hyperlink r:id="rId6" w:anchor="/document/99/499086861/" w:history="1">
        <w:r w:rsidRPr="00392687">
          <w:rPr>
            <w:rFonts w:ascii="Arial" w:eastAsia="Times New Roman" w:hAnsi="Arial" w:cs="Arial"/>
            <w:sz w:val="21"/>
            <w:szCs w:val="21"/>
            <w:lang w:eastAsia="ru-RU"/>
          </w:rPr>
          <w:t>распоряжением Правительства Российской Федерации от 31 марта 2014 года № 487-р</w:t>
        </w:r>
      </w:hyperlink>
      <w:r w:rsidRPr="00392687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9268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92687">
        <w:rPr>
          <w:rFonts w:ascii="Arial" w:eastAsia="Times New Roman" w:hAnsi="Arial" w:cs="Arial"/>
          <w:sz w:val="21"/>
          <w:szCs w:val="21"/>
          <w:lang w:eastAsia="ru-RU"/>
        </w:rPr>
        <w:br/>
        <w:t>приказываю:</w:t>
      </w:r>
    </w:p>
    <w:p w:rsidR="00392687" w:rsidRPr="00392687" w:rsidRDefault="00392687" w:rsidP="00392687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92687">
        <w:rPr>
          <w:rFonts w:ascii="Arial" w:eastAsia="Times New Roman" w:hAnsi="Arial" w:cs="Arial"/>
          <w:sz w:val="21"/>
          <w:szCs w:val="21"/>
          <w:lang w:eastAsia="ru-RU"/>
        </w:rPr>
        <w:t>1. Создать рабочую группу Министерства образования и науки Российской Федерации по вопросам разработки и применения профессиональных стандартов (</w:t>
      </w:r>
      <w:r w:rsidRPr="0039268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далее - рабочая группа</w:t>
      </w:r>
      <w:r w:rsidRPr="00392687">
        <w:rPr>
          <w:rFonts w:ascii="Arial" w:eastAsia="Times New Roman" w:hAnsi="Arial" w:cs="Arial"/>
          <w:sz w:val="21"/>
          <w:szCs w:val="21"/>
          <w:lang w:eastAsia="ru-RU"/>
        </w:rPr>
        <w:t>) и утвердить ее состав согласно </w:t>
      </w:r>
      <w:hyperlink r:id="rId7" w:history="1">
        <w:r w:rsidRPr="00392687">
          <w:rPr>
            <w:rFonts w:ascii="Arial" w:eastAsia="Times New Roman" w:hAnsi="Arial" w:cs="Arial"/>
            <w:sz w:val="21"/>
            <w:szCs w:val="21"/>
            <w:lang w:eastAsia="ru-RU"/>
          </w:rPr>
          <w:t>приложению 1* к настоящему приказу</w:t>
        </w:r>
      </w:hyperlink>
      <w:r w:rsidRPr="0039268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92687" w:rsidRPr="00392687" w:rsidRDefault="00392687" w:rsidP="00392687">
      <w:pPr>
        <w:spacing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92687">
        <w:rPr>
          <w:rFonts w:ascii="Arial" w:eastAsia="Times New Roman" w:hAnsi="Arial" w:cs="Arial"/>
          <w:sz w:val="17"/>
          <w:szCs w:val="17"/>
          <w:lang w:eastAsia="ru-RU"/>
        </w:rPr>
        <w:t>* Приложение см. по ссылке.</w:t>
      </w:r>
    </w:p>
    <w:p w:rsidR="00392687" w:rsidRPr="00392687" w:rsidRDefault="00392687" w:rsidP="00392687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92687">
        <w:rPr>
          <w:rFonts w:ascii="Arial" w:eastAsia="Times New Roman" w:hAnsi="Arial" w:cs="Arial"/>
          <w:sz w:val="21"/>
          <w:szCs w:val="21"/>
          <w:lang w:eastAsia="ru-RU"/>
        </w:rPr>
        <w:t>2. Утвердить график разработки и применения профессиональных стандартов в сфере образования и науки на 2015-2018 годы (</w:t>
      </w:r>
      <w:r w:rsidRPr="0039268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далее - график</w:t>
      </w:r>
      <w:r w:rsidRPr="00392687">
        <w:rPr>
          <w:rFonts w:ascii="Arial" w:eastAsia="Times New Roman" w:hAnsi="Arial" w:cs="Arial"/>
          <w:sz w:val="21"/>
          <w:szCs w:val="21"/>
          <w:lang w:eastAsia="ru-RU"/>
        </w:rPr>
        <w:t>) согласно </w:t>
      </w:r>
      <w:hyperlink r:id="rId8" w:history="1">
        <w:r w:rsidRPr="00392687">
          <w:rPr>
            <w:rFonts w:ascii="Arial" w:eastAsia="Times New Roman" w:hAnsi="Arial" w:cs="Arial"/>
            <w:sz w:val="21"/>
            <w:szCs w:val="21"/>
            <w:lang w:eastAsia="ru-RU"/>
          </w:rPr>
          <w:t>приложению 2* к настоящему приказу</w:t>
        </w:r>
      </w:hyperlink>
      <w:r w:rsidRPr="0039268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92687" w:rsidRPr="00392687" w:rsidRDefault="00392687" w:rsidP="00392687">
      <w:pPr>
        <w:spacing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392687">
        <w:rPr>
          <w:rFonts w:ascii="Arial" w:eastAsia="Times New Roman" w:hAnsi="Arial" w:cs="Arial"/>
          <w:sz w:val="17"/>
          <w:szCs w:val="17"/>
          <w:lang w:eastAsia="ru-RU"/>
        </w:rPr>
        <w:t>* Приложение см. по ссылке.</w:t>
      </w:r>
    </w:p>
    <w:p w:rsidR="00392687" w:rsidRPr="00392687" w:rsidRDefault="00392687" w:rsidP="00392687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92687">
        <w:rPr>
          <w:rFonts w:ascii="Arial" w:eastAsia="Times New Roman" w:hAnsi="Arial" w:cs="Arial"/>
          <w:sz w:val="21"/>
          <w:szCs w:val="21"/>
          <w:lang w:eastAsia="ru-RU"/>
        </w:rPr>
        <w:t>3. Рабочей группе организовать работу по выполнению </w:t>
      </w:r>
      <w:hyperlink r:id="rId9" w:history="1">
        <w:r w:rsidRPr="00392687">
          <w:rPr>
            <w:rFonts w:ascii="Arial" w:eastAsia="Times New Roman" w:hAnsi="Arial" w:cs="Arial"/>
            <w:sz w:val="21"/>
            <w:szCs w:val="21"/>
            <w:lang w:eastAsia="ru-RU"/>
          </w:rPr>
          <w:t>графика</w:t>
        </w:r>
      </w:hyperlink>
      <w:r w:rsidRPr="0039268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92687" w:rsidRPr="00392687" w:rsidRDefault="00392687" w:rsidP="00392687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92687">
        <w:rPr>
          <w:rFonts w:ascii="Arial" w:eastAsia="Times New Roman" w:hAnsi="Arial" w:cs="Arial"/>
          <w:sz w:val="21"/>
          <w:szCs w:val="21"/>
          <w:lang w:eastAsia="ru-RU"/>
        </w:rPr>
        <w:t>4. Организационно-техническое обеспечение деятельности рабочей группы возложить на Департамент государственной политики в сфере подготовки рабочих кадров и ДПО (Золотарёву Н.М.).</w:t>
      </w:r>
    </w:p>
    <w:p w:rsidR="00392687" w:rsidRPr="00392687" w:rsidRDefault="00392687" w:rsidP="00392687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92687">
        <w:rPr>
          <w:rFonts w:ascii="Arial" w:eastAsia="Times New Roman" w:hAnsi="Arial" w:cs="Arial"/>
          <w:sz w:val="21"/>
          <w:szCs w:val="21"/>
          <w:lang w:eastAsia="ru-RU"/>
        </w:rPr>
        <w:t>5. Признать утратившим силу приказ Министерства образования и науки Российской Федерации от 29 апреля 2013 года № 319 "О рабочей группе по разработке профессиональных стандартов".</w:t>
      </w:r>
    </w:p>
    <w:p w:rsidR="00392687" w:rsidRPr="00392687" w:rsidRDefault="00392687" w:rsidP="00392687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92687">
        <w:rPr>
          <w:rFonts w:ascii="Arial" w:eastAsia="Times New Roman" w:hAnsi="Arial" w:cs="Arial"/>
          <w:sz w:val="21"/>
          <w:szCs w:val="21"/>
          <w:lang w:eastAsia="ru-RU"/>
        </w:rPr>
        <w:t xml:space="preserve">6. </w:t>
      </w:r>
      <w:proofErr w:type="gramStart"/>
      <w:r w:rsidRPr="00392687">
        <w:rPr>
          <w:rFonts w:ascii="Arial" w:eastAsia="Times New Roman" w:hAnsi="Arial" w:cs="Arial"/>
          <w:sz w:val="21"/>
          <w:szCs w:val="21"/>
          <w:lang w:eastAsia="ru-RU"/>
        </w:rPr>
        <w:t>Контроль за</w:t>
      </w:r>
      <w:proofErr w:type="gramEnd"/>
      <w:r w:rsidRPr="00392687">
        <w:rPr>
          <w:rFonts w:ascii="Arial" w:eastAsia="Times New Roman" w:hAnsi="Arial" w:cs="Arial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392687" w:rsidRPr="00392687" w:rsidRDefault="00392687" w:rsidP="00392687">
      <w:pPr>
        <w:spacing w:after="195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2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  <w:r w:rsidRPr="00392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proofErr w:type="spellStart"/>
      <w:r w:rsidRPr="00392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Д.В.Ливанов</w:t>
      </w:r>
      <w:proofErr w:type="spellEnd"/>
    </w:p>
    <w:p w:rsidR="00392687" w:rsidRPr="00392687" w:rsidRDefault="00392687" w:rsidP="00392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0B87" w:rsidRDefault="00610B87"/>
    <w:sectPr w:rsidR="0061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F3"/>
    <w:rsid w:val="00392687"/>
    <w:rsid w:val="00610B87"/>
    <w:rsid w:val="00A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691226487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303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514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0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system/content/feature/external/99/334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system/content/feature/external/99/334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system/content/feature/external/99/334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Елена Викторовна Е.В. Головина</cp:lastModifiedBy>
  <cp:revision>3</cp:revision>
  <dcterms:created xsi:type="dcterms:W3CDTF">2016-10-14T11:44:00Z</dcterms:created>
  <dcterms:modified xsi:type="dcterms:W3CDTF">2016-10-14T11:47:00Z</dcterms:modified>
</cp:coreProperties>
</file>